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（九）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就业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领域基层政务公开标准目录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就业信息服务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就业政策法规咨询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8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8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岗位信息发布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招聘单位、岗位要求、福利待遇、招聘流程、应聘方式、咨询电话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求职信息登记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服务对象、提交材料、办理流程、服务时间、服务地点（方式）、咨询电话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0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就业信息服务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市场工资指导价位信息发布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市场工资指导价位、相关说明材料、咨询电话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8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8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职业培训信息发布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培训项目、对象范围、培训内容、培训课时、授课地点、补贴标准、报名材料、报名地点（方式）、咨询电话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职业介绍、职业指导和创业开业指导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职业介绍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Merge w:val="restart"/>
            <w:vAlign w:val="center"/>
          </w:tcPr>
          <w:p>
            <w:pPr>
              <w:spacing w:before="1" w:beforeLines="0" w:afterLines="0" w:line="26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服务内容、服务对象、提交材料、服务时间、服务地点（方式）、咨询电话</w:t>
            </w:r>
          </w:p>
          <w:p>
            <w:pPr>
              <w:spacing w:before="4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服务内容</w:t>
            </w:r>
          </w:p>
          <w:p>
            <w:pPr>
              <w:spacing w:before="25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职业指导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职业介绍、职业指导和创业开业指导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创业开业指导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服务内容、服务对象、提交材料、服务时间、服务地点（方式）、咨询电话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公共就业服务专项活动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公共就业服务专项活动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活动通知、活动时间、参与方式、相关材料、活动地址、咨询电话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就业失业登记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失业登记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就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业登记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就业失业登记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《就业创业证》申领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创业服务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创业补贴申领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创业担保贷款申请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8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对就业困难人员（含建档立卡贫困劳动力）实施就业援助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8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就业困难人员认定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8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8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14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14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8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就业困难人员社会保险补贴申领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82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14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14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8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公益性岗位补贴申领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8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14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14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对就业困难人员（含建档立卡贫困劳动力）实施就业援助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2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求职创业补贴申领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吸纳贫困劳动力就业奖补申领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高校毕业生就业服务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高等学校等毕业生接收手续办理</w:t>
            </w:r>
          </w:p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高校毕业生就业服务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就业见习补贴申领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0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求职创业补贴申领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高校毕业生社保补贴申领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25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25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基本公共就业创业政府购买服务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政府向社会购买基本公共就业创业服务成果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《政府信息公开条例》、《就业促进法》、《人力资源市场暂行条例》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97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国（境）外人员入境就</w:t>
            </w:r>
          </w:p>
          <w:p>
            <w:pPr>
              <w:spacing w:before="16" w:beforeLines="0" w:afterLines="0"/>
              <w:ind w:left="18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国（境）外人员入境就业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■政务服务中心</w:t>
            </w:r>
          </w:p>
          <w:p>
            <w:pPr>
              <w:spacing w:before="97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■基层公共服务平台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97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民办职业 技能培训 机构设立 审批</w:t>
            </w:r>
          </w:p>
        </w:tc>
        <w:tc>
          <w:tcPr>
            <w:tcW w:w="2069" w:type="dxa"/>
            <w:vAlign w:val="center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人力资源 服务机构 设立审批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劳务派遣 经营许可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42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开业 补贴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档案的接 收和转递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档案材料 的收集、 鉴别和归 档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依据档案 记载出具 相关证明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56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提供政审</w:t>
            </w:r>
          </w:p>
          <w:p>
            <w:pPr>
              <w:spacing w:before="0" w:after="0" w:line="312" w:lineRule="exact"/>
              <w:ind w:left="4" w:right="-56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（考察）</w:t>
            </w:r>
          </w:p>
          <w:p>
            <w:pPr>
              <w:spacing w:before="0" w:after="0" w:line="312" w:lineRule="exact"/>
              <w:ind w:left="4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服务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档案的查 阅与借阅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存档人员 党员组织 关系的转 入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存档人员 党员组织 关系的转 出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both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用人单位 集体委托 存档服务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3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6" w:leftChars="0" w:right="-72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top"/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0" w:after="0" w:line="312" w:lineRule="exact"/>
              <w:ind w:left="4" w:leftChars="0" w:right="-64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before="16" w:beforeLines="0" w:afterLines="0"/>
              <w:ind w:left="18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312" w:lineRule="exact"/>
              <w:ind w:left="4" w:leftChars="0" w:right="-58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职业资格 证书核发</w:t>
            </w:r>
          </w:p>
        </w:tc>
        <w:tc>
          <w:tcPr>
            <w:tcW w:w="2069" w:type="dxa"/>
            <w:vAlign w:val="top"/>
          </w:tcPr>
          <w:p>
            <w:pPr>
              <w:spacing w:before="0" w:after="0" w:line="32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办理部门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申请条件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设定依据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办理时限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申请材料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6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办理流程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办理结果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和送达方式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部门联系</w:t>
            </w:r>
          </w:p>
          <w:p>
            <w:pPr>
              <w:spacing w:before="0" w:after="0" w:line="312" w:lineRule="exact"/>
              <w:ind w:left="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电话</w:t>
            </w:r>
            <w:r>
              <w:rPr>
                <w:rFonts w:ascii="Adobe 仿宋 Std R" w:hAnsi="Adobe 仿宋 Std R" w:eastAsia="Adobe 仿宋 Std R" w:cs="Adobe 仿宋 Std R"/>
                <w:spacing w:val="-7"/>
                <w:w w:val="100"/>
                <w:sz w:val="24"/>
                <w:szCs w:val="24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81"/>
                <w:sz w:val="24"/>
                <w:szCs w:val="24"/>
              </w:rPr>
              <w:t>9</w:t>
            </w:r>
            <w:r>
              <w:rPr>
                <w:rFonts w:ascii="Adobe 仿宋 Std R" w:hAnsi="Adobe 仿宋 Std R" w:eastAsia="Adobe 仿宋 Std R" w:cs="Adobe 仿宋 Std R"/>
                <w:spacing w:val="0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监督</w:t>
            </w:r>
          </w:p>
          <w:p>
            <w:pPr>
              <w:spacing w:before="0" w:after="0" w:line="312" w:lineRule="exact"/>
              <w:ind w:left="6" w:leftChars="0" w:right="-20" w:rightChars="0"/>
              <w:jc w:val="left"/>
              <w:rPr>
                <w:rFonts w:hint="eastAsia" w:ascii="Adobe 仿宋 Std R" w:hAnsi="Adobe 仿宋 Std R" w:eastAsia="Adobe 仿宋 Std R" w:cs="Adobe 仿宋 Std R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投诉电话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《政府信息公 开条例</w:t>
            </w:r>
            <w:r>
              <w:rPr>
                <w:rFonts w:ascii="Adobe 仿宋 Std R" w:hAnsi="Adobe 仿宋 Std R" w:eastAsia="Adobe 仿宋 Std R" w:cs="Adobe 仿宋 Std R"/>
                <w:spacing w:val="-14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4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《就 业促进法</w:t>
            </w:r>
            <w:r>
              <w:rPr>
                <w:rFonts w:ascii="Adobe 仿宋 Std R" w:hAnsi="Adobe 仿宋 Std R" w:eastAsia="Adobe 仿宋 Std R" w:cs="Adobe 仿宋 Std R"/>
                <w:spacing w:val="-96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8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《人 力资源市场暂 行条例》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1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政府网站</w:t>
            </w:r>
          </w:p>
          <w:p>
            <w:pPr>
              <w:spacing w:before="0" w:after="0" w:line="312" w:lineRule="exact"/>
              <w:ind w:left="4" w:right="-64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部门网站</w:t>
            </w:r>
          </w:p>
          <w:p>
            <w:pPr>
              <w:spacing w:before="97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ascii="Adobe 仿宋 Std R" w:hAnsi="Adobe 仿宋 Std R" w:eastAsia="Adobe 仿宋 Std R" w:cs="Adobe 仿宋 Std R"/>
                <w:w w:val="81"/>
                <w:sz w:val="24"/>
                <w:szCs w:val="24"/>
              </w:rPr>
              <w:t>3</w:t>
            </w:r>
            <w:r>
              <w:rPr>
                <w:rFonts w:ascii="Adobe 仿宋 Std R" w:hAnsi="Adobe 仿宋 Std R" w:eastAsia="Adobe 仿宋 Std R" w:cs="Adobe 仿宋 Std R"/>
                <w:w w:val="229"/>
                <w:sz w:val="24"/>
                <w:szCs w:val="24"/>
              </w:rPr>
              <w:t>.</w:t>
            </w:r>
            <w:r>
              <w:rPr>
                <w:rFonts w:ascii="Adobe 仿宋 Std R" w:hAnsi="Adobe 仿宋 Std R" w:eastAsia="Adobe 仿宋 Std R" w:cs="Adobe 仿宋 Std R"/>
                <w:w w:val="100"/>
                <w:sz w:val="24"/>
                <w:szCs w:val="24"/>
              </w:rPr>
              <w:t>政府公报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0374-6123133</w:t>
            </w: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9E60F34"/>
    <w:rsid w:val="1B435F74"/>
    <w:rsid w:val="48C367CA"/>
    <w:rsid w:val="5F953D26"/>
    <w:rsid w:val="73F32615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