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36"/>
        <w:tblOverlap w:val="never"/>
        <w:tblW w:w="147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81"/>
        <w:gridCol w:w="1823"/>
        <w:gridCol w:w="1978"/>
        <w:gridCol w:w="1583"/>
        <w:gridCol w:w="1506"/>
        <w:gridCol w:w="1724"/>
        <w:gridCol w:w="2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组装式冷藏库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热泵控温控湿式热风烘房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贾红涛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贾红涛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15993673096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古桥镇贾集村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贾昊霖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贾昊霖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18864631385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古桥镇贾集村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许梦冉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许梦冉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17656269616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南席镇大王庄村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王志磊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1个200吨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18837406766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石固镇朝阳村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长葛市绿迪饲料有限公司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1个200吨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康宏亚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13608689344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佛耳湖镇麻店村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长葛市晨宇种植专业合作社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1个1吨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朱巧春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13137401637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大周镇岚川府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李守生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李守生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15037476423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古桥镇石庄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李文龙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18567331777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大周镇双庙里村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长葛市润雨农业专业合作社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司中伟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13903746719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佛耳湖镇麻店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长葛市润园林业有限公司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张根亮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15637466888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大周镇大周村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长社办东岳庄经济合作社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岳新宇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13298259222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长社办事处东岳庄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尹小伟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尹小伟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13462118567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南席镇毛庄村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孙记岭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孙记岭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13803741182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和尚桥镇王庄街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尚花敏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1个100吨</w:t>
            </w: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尚花敏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15803748318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佛尔湖镇尚庄村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1535000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</w:rPr>
        <w:t>2018年农产品产地初加工补助项目结余资金及2019年培育新型经营主体（联合体）项目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验收合格花名册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686F"/>
    <w:rsid w:val="2DA8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2021-07-15T08:46:00Z</dcterms:created>
  <dc:creator>Administrator</dc:creator>
  <cp:lastModifiedBy>Administrator</cp:lastModifiedBy>
  <dcterms:modified xsi:type="dcterms:W3CDTF">2021-07-15T08:47:48Z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